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16D" w:rsidRDefault="00C0316D" w:rsidP="00C0316D">
      <w:pPr>
        <w:jc w:val="right"/>
        <w:rPr>
          <w:b/>
          <w:lang w:val="uk-UA"/>
        </w:rPr>
      </w:pPr>
      <w:bookmarkStart w:id="0" w:name="_GoBack"/>
      <w:r w:rsidRPr="007B1A05">
        <w:rPr>
          <w:b/>
          <w:lang w:val="uk-UA"/>
        </w:rPr>
        <w:t xml:space="preserve">Додаток </w:t>
      </w:r>
      <w:r w:rsidR="00BD1C52">
        <w:rPr>
          <w:b/>
          <w:lang w:val="uk-UA"/>
        </w:rPr>
        <w:t>2</w:t>
      </w:r>
    </w:p>
    <w:p w:rsidR="008172AF" w:rsidRDefault="008172AF" w:rsidP="00C0316D">
      <w:pPr>
        <w:jc w:val="right"/>
        <w:rPr>
          <w:b/>
          <w:lang w:val="uk-UA"/>
        </w:rPr>
      </w:pPr>
    </w:p>
    <w:p w:rsidR="00BD1C52" w:rsidRPr="00BD1C52" w:rsidRDefault="008172AF" w:rsidP="008172AF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</w:t>
      </w:r>
      <w:r w:rsidR="00BD1C52" w:rsidRPr="00BD1C52">
        <w:rPr>
          <w:sz w:val="24"/>
          <w:szCs w:val="24"/>
          <w:lang w:val="uk-UA"/>
        </w:rPr>
        <w:t>до рішення Переяславської міської ради</w:t>
      </w:r>
    </w:p>
    <w:p w:rsidR="00BD1C52" w:rsidRPr="00BD1C52" w:rsidRDefault="00BD1C52" w:rsidP="00BD1C52">
      <w:pPr>
        <w:jc w:val="right"/>
        <w:rPr>
          <w:sz w:val="24"/>
          <w:szCs w:val="24"/>
          <w:lang w:val="uk-UA"/>
        </w:rPr>
      </w:pPr>
      <w:r w:rsidRPr="00BD1C52">
        <w:rPr>
          <w:sz w:val="24"/>
          <w:szCs w:val="24"/>
          <w:lang w:val="uk-UA"/>
        </w:rPr>
        <w:t>від «</w:t>
      </w:r>
      <w:r w:rsidR="00716FDA">
        <w:rPr>
          <w:sz w:val="24"/>
          <w:szCs w:val="24"/>
          <w:lang w:val="uk-UA"/>
        </w:rPr>
        <w:t>19</w:t>
      </w:r>
      <w:r w:rsidRPr="00BD1C52">
        <w:rPr>
          <w:sz w:val="24"/>
          <w:szCs w:val="24"/>
          <w:lang w:val="uk-UA"/>
        </w:rPr>
        <w:t>»</w:t>
      </w:r>
      <w:r w:rsidR="00716FDA">
        <w:rPr>
          <w:sz w:val="24"/>
          <w:szCs w:val="24"/>
          <w:lang w:val="uk-UA"/>
        </w:rPr>
        <w:t xml:space="preserve"> вересня </w:t>
      </w:r>
      <w:r w:rsidRPr="00BD1C52">
        <w:rPr>
          <w:sz w:val="24"/>
          <w:szCs w:val="24"/>
          <w:lang w:val="uk-UA"/>
        </w:rPr>
        <w:t xml:space="preserve">2024 року </w:t>
      </w:r>
      <w:r w:rsidR="00716FDA">
        <w:rPr>
          <w:sz w:val="24"/>
          <w:szCs w:val="24"/>
          <w:lang w:val="uk-UA"/>
        </w:rPr>
        <w:t>№ 22</w:t>
      </w:r>
      <w:r w:rsidR="00561B62" w:rsidRPr="00561B62">
        <w:rPr>
          <w:sz w:val="24"/>
          <w:szCs w:val="24"/>
          <w:lang w:val="uk-UA"/>
        </w:rPr>
        <w:t>-83-VIII</w:t>
      </w:r>
    </w:p>
    <w:p w:rsidR="00BD1C52" w:rsidRPr="007B1A05" w:rsidRDefault="00BD1C52" w:rsidP="00C0316D">
      <w:pPr>
        <w:jc w:val="right"/>
        <w:rPr>
          <w:b/>
          <w:lang w:val="uk-UA"/>
        </w:rPr>
      </w:pPr>
    </w:p>
    <w:bookmarkEnd w:id="0"/>
    <w:p w:rsidR="00C0316D" w:rsidRDefault="00C0316D" w:rsidP="00C0316D">
      <w:pPr>
        <w:jc w:val="right"/>
        <w:rPr>
          <w:lang w:val="uk-UA"/>
        </w:rPr>
      </w:pPr>
    </w:p>
    <w:p w:rsidR="00C0316D" w:rsidRDefault="00C0316D" w:rsidP="00C0316D">
      <w:pPr>
        <w:jc w:val="center"/>
        <w:rPr>
          <w:b/>
          <w:lang w:val="uk-UA"/>
        </w:rPr>
      </w:pPr>
      <w:r>
        <w:rPr>
          <w:b/>
          <w:lang w:val="uk-UA"/>
        </w:rPr>
        <w:t xml:space="preserve">Список робіт Заслуженої художниці України Ганни  Іванівни </w:t>
      </w:r>
      <w:proofErr w:type="spellStart"/>
      <w:r>
        <w:rPr>
          <w:b/>
          <w:lang w:val="uk-UA"/>
        </w:rPr>
        <w:t>Самутіної</w:t>
      </w:r>
      <w:proofErr w:type="spellEnd"/>
      <w:r>
        <w:rPr>
          <w:b/>
          <w:lang w:val="uk-UA"/>
        </w:rPr>
        <w:t>, переданих відді</w:t>
      </w:r>
      <w:r w:rsidR="008B4C08">
        <w:rPr>
          <w:b/>
          <w:lang w:val="uk-UA"/>
        </w:rPr>
        <w:t>лу культури і туризму Переяславської</w:t>
      </w:r>
    </w:p>
    <w:p w:rsidR="00C0316D" w:rsidRDefault="00C0316D" w:rsidP="00C0316D">
      <w:pPr>
        <w:jc w:val="center"/>
        <w:rPr>
          <w:b/>
          <w:lang w:val="uk-UA"/>
        </w:rPr>
      </w:pPr>
      <w:r>
        <w:rPr>
          <w:b/>
          <w:lang w:val="uk-UA"/>
        </w:rPr>
        <w:t>міської ради</w:t>
      </w:r>
    </w:p>
    <w:tbl>
      <w:tblPr>
        <w:tblStyle w:val="a3"/>
        <w:tblW w:w="9634" w:type="dxa"/>
        <w:tblLayout w:type="fixed"/>
        <w:tblLook w:val="01E0"/>
      </w:tblPr>
      <w:tblGrid>
        <w:gridCol w:w="646"/>
        <w:gridCol w:w="3242"/>
        <w:gridCol w:w="1080"/>
        <w:gridCol w:w="1080"/>
        <w:gridCol w:w="2169"/>
        <w:gridCol w:w="1417"/>
      </w:tblGrid>
      <w:tr w:rsidR="00A11C77" w:rsidTr="00A11C77">
        <w:tc>
          <w:tcPr>
            <w:tcW w:w="646" w:type="dxa"/>
          </w:tcPr>
          <w:p w:rsidR="00A11C77" w:rsidRPr="00A11C77" w:rsidRDefault="00A11C77" w:rsidP="00BC6E40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A11C77">
              <w:rPr>
                <w:b/>
                <w:i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A11C77">
              <w:rPr>
                <w:b/>
                <w:i/>
                <w:sz w:val="24"/>
                <w:szCs w:val="24"/>
                <w:lang w:val="uk-UA"/>
              </w:rPr>
              <w:t>з\п</w:t>
            </w:r>
            <w:proofErr w:type="spellEnd"/>
          </w:p>
        </w:tc>
        <w:tc>
          <w:tcPr>
            <w:tcW w:w="3242" w:type="dxa"/>
          </w:tcPr>
          <w:p w:rsidR="00A11C77" w:rsidRPr="00A11C77" w:rsidRDefault="00A11C77" w:rsidP="00BC6E40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A11C77">
              <w:rPr>
                <w:b/>
                <w:i/>
                <w:sz w:val="24"/>
                <w:szCs w:val="24"/>
                <w:lang w:val="uk-UA"/>
              </w:rPr>
              <w:t>Назва картини</w:t>
            </w:r>
          </w:p>
        </w:tc>
        <w:tc>
          <w:tcPr>
            <w:tcW w:w="1080" w:type="dxa"/>
          </w:tcPr>
          <w:p w:rsidR="00A11C77" w:rsidRPr="00A11C77" w:rsidRDefault="00A11C77" w:rsidP="00BC6E40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A11C77">
              <w:rPr>
                <w:b/>
                <w:i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080" w:type="dxa"/>
          </w:tcPr>
          <w:p w:rsidR="00A11C77" w:rsidRPr="00A11C77" w:rsidRDefault="00A11C77" w:rsidP="00BC6E40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A11C77">
              <w:rPr>
                <w:b/>
                <w:i/>
                <w:sz w:val="24"/>
                <w:szCs w:val="24"/>
                <w:lang w:val="uk-UA"/>
              </w:rPr>
              <w:t xml:space="preserve">Розмір </w:t>
            </w:r>
          </w:p>
        </w:tc>
        <w:tc>
          <w:tcPr>
            <w:tcW w:w="2169" w:type="dxa"/>
          </w:tcPr>
          <w:p w:rsidR="00A11C77" w:rsidRPr="00A11C77" w:rsidRDefault="00A11C77" w:rsidP="00BC6E40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A11C77">
              <w:rPr>
                <w:b/>
                <w:i/>
                <w:sz w:val="24"/>
                <w:szCs w:val="24"/>
                <w:lang w:val="uk-UA"/>
              </w:rPr>
              <w:t xml:space="preserve">Техніка, матеріали </w:t>
            </w:r>
          </w:p>
        </w:tc>
        <w:tc>
          <w:tcPr>
            <w:tcW w:w="1417" w:type="dxa"/>
          </w:tcPr>
          <w:p w:rsidR="00A11C77" w:rsidRPr="00A11C77" w:rsidRDefault="00A11C77" w:rsidP="00BC6E40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Вартість/</w:t>
            </w:r>
            <w:proofErr w:type="spellStart"/>
            <w:r>
              <w:rPr>
                <w:b/>
                <w:i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3242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«Нитка життя»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1970-і </w:t>
            </w:r>
            <w:proofErr w:type="spellStart"/>
            <w:r w:rsidRPr="006D24DE">
              <w:rPr>
                <w:sz w:val="24"/>
                <w:szCs w:val="24"/>
                <w:lang w:val="uk-UA"/>
              </w:rPr>
              <w:t>рр</w:t>
            </w:r>
            <w:proofErr w:type="spellEnd"/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104х43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6D24DE">
              <w:rPr>
                <w:sz w:val="24"/>
                <w:szCs w:val="24"/>
                <w:lang w:val="uk-UA"/>
              </w:rPr>
              <w:t>автоліногравюра</w:t>
            </w:r>
            <w:proofErr w:type="spellEnd"/>
            <w:r w:rsidRPr="006D24DE">
              <w:rPr>
                <w:sz w:val="24"/>
                <w:szCs w:val="24"/>
                <w:lang w:val="uk-UA"/>
              </w:rPr>
              <w:t>, темпера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2. </w:t>
            </w:r>
          </w:p>
        </w:tc>
        <w:tc>
          <w:tcPr>
            <w:tcW w:w="3242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«</w:t>
            </w:r>
            <w:proofErr w:type="spellStart"/>
            <w:r w:rsidRPr="006D24DE">
              <w:rPr>
                <w:sz w:val="24"/>
                <w:szCs w:val="24"/>
                <w:lang w:val="uk-UA"/>
              </w:rPr>
              <w:t>Життєпряхи</w:t>
            </w:r>
            <w:proofErr w:type="spellEnd"/>
            <w:r w:rsidRPr="006D24DE">
              <w:rPr>
                <w:sz w:val="24"/>
                <w:szCs w:val="24"/>
                <w:lang w:val="uk-UA"/>
              </w:rPr>
              <w:t xml:space="preserve">»  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1970-і рр.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109х89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6D24DE">
              <w:rPr>
                <w:sz w:val="24"/>
                <w:szCs w:val="24"/>
                <w:lang w:val="uk-UA"/>
              </w:rPr>
              <w:t>автоліногравюра</w:t>
            </w:r>
            <w:proofErr w:type="spellEnd"/>
            <w:r w:rsidRPr="006D24DE">
              <w:rPr>
                <w:sz w:val="24"/>
                <w:szCs w:val="24"/>
                <w:lang w:val="uk-UA"/>
              </w:rPr>
              <w:t>, темпера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3242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«Портрет матері» 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1990-і рр.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50х62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Пастель, колаж: соломка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3242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«Портрет дідуся» 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1977 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33х42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Олівець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3242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«Стара гуцулка»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1970-і рр.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43х34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Олівець, колаж: бронза, закрутки, фольга, темпера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3242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«Їхав козак за Дунай» 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1970-і рр.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60х58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6D24DE">
              <w:rPr>
                <w:sz w:val="24"/>
                <w:szCs w:val="24"/>
                <w:lang w:val="uk-UA"/>
              </w:rPr>
              <w:t>автоліногравюра</w:t>
            </w:r>
            <w:proofErr w:type="spellEnd"/>
            <w:r w:rsidRPr="006D24DE">
              <w:rPr>
                <w:sz w:val="24"/>
                <w:szCs w:val="24"/>
                <w:lang w:val="uk-UA"/>
              </w:rPr>
              <w:t>, темпера</w:t>
            </w:r>
          </w:p>
        </w:tc>
        <w:tc>
          <w:tcPr>
            <w:tcW w:w="1417" w:type="dxa"/>
          </w:tcPr>
          <w:p w:rsidR="00A11C77" w:rsidRPr="006D24DE" w:rsidRDefault="00D03AE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314083">
              <w:rPr>
                <w:sz w:val="24"/>
                <w:szCs w:val="24"/>
                <w:lang w:val="uk-UA"/>
              </w:rPr>
              <w:t>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3242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«Наталя» 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1980-і рр..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52х42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Пастель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3242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«Зимовий пейзаж» 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1980-і рр..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48х58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9.</w:t>
            </w:r>
          </w:p>
        </w:tc>
        <w:tc>
          <w:tcPr>
            <w:tcW w:w="3242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«Всюди весна» 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1970 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112х65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A11C77" w:rsidRPr="006D24DE" w:rsidRDefault="00D03AE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314083">
              <w:rPr>
                <w:sz w:val="24"/>
                <w:szCs w:val="24"/>
                <w:lang w:val="uk-UA"/>
              </w:rPr>
              <w:t>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10.</w:t>
            </w:r>
          </w:p>
        </w:tc>
        <w:tc>
          <w:tcPr>
            <w:tcW w:w="3242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«Спокій над Трубежем» 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1990-і рр.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62х83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Олія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11.</w:t>
            </w:r>
          </w:p>
        </w:tc>
        <w:tc>
          <w:tcPr>
            <w:tcW w:w="3242" w:type="dxa"/>
          </w:tcPr>
          <w:p w:rsidR="00A11C77" w:rsidRPr="006D24DE" w:rsidRDefault="00A11C77" w:rsidP="006D24DE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Ілюстрація до оповідання «Не називаю її раєм» 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1960-і рр.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40х30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6D24DE">
              <w:rPr>
                <w:sz w:val="24"/>
                <w:szCs w:val="24"/>
                <w:lang w:val="uk-UA"/>
              </w:rPr>
              <w:t>Автоліногравюра</w:t>
            </w:r>
            <w:proofErr w:type="spellEnd"/>
            <w:r w:rsidRPr="006D24DE">
              <w:rPr>
                <w:sz w:val="24"/>
                <w:szCs w:val="24"/>
                <w:lang w:val="uk-UA"/>
              </w:rPr>
              <w:t>, темпера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12.</w:t>
            </w:r>
          </w:p>
        </w:tc>
        <w:tc>
          <w:tcPr>
            <w:tcW w:w="3242" w:type="dxa"/>
          </w:tcPr>
          <w:p w:rsidR="00A11C77" w:rsidRPr="006D24DE" w:rsidRDefault="00A11C77" w:rsidP="006D24DE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Ілюстрація до оповідання «Не називаю її раєм», 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1960-і рр.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48х38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6D24DE">
              <w:rPr>
                <w:sz w:val="24"/>
                <w:szCs w:val="24"/>
                <w:lang w:val="uk-UA"/>
              </w:rPr>
              <w:t>Автоліногравюра</w:t>
            </w:r>
            <w:proofErr w:type="spellEnd"/>
          </w:p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13.</w:t>
            </w:r>
          </w:p>
        </w:tc>
        <w:tc>
          <w:tcPr>
            <w:tcW w:w="3242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«Квіти і мир жінкам» </w:t>
            </w:r>
          </w:p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1970-і рр.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73х68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14.</w:t>
            </w:r>
          </w:p>
        </w:tc>
        <w:tc>
          <w:tcPr>
            <w:tcW w:w="3242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«Купала на Івана» </w:t>
            </w:r>
          </w:p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1990-і рр.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63х98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колаж: мушлі, тканина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15.</w:t>
            </w:r>
          </w:p>
        </w:tc>
        <w:tc>
          <w:tcPr>
            <w:tcW w:w="3242" w:type="dxa"/>
          </w:tcPr>
          <w:p w:rsidR="00A11C77" w:rsidRPr="006D24DE" w:rsidRDefault="00A11C77" w:rsidP="006D24DE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«Краса і мудрість» 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1980р.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96х60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16.</w:t>
            </w:r>
          </w:p>
        </w:tc>
        <w:tc>
          <w:tcPr>
            <w:tcW w:w="3242" w:type="dxa"/>
          </w:tcPr>
          <w:p w:rsidR="00A11C77" w:rsidRPr="006D24DE" w:rsidRDefault="00A11C77" w:rsidP="006D24D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«Киянка серед троянд»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1970-і рр.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96х78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A11C77" w:rsidTr="00A11C77">
        <w:tc>
          <w:tcPr>
            <w:tcW w:w="646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17.</w:t>
            </w:r>
          </w:p>
        </w:tc>
        <w:tc>
          <w:tcPr>
            <w:tcW w:w="3242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«Травневий букет» </w:t>
            </w:r>
          </w:p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1970- рр.</w:t>
            </w:r>
          </w:p>
        </w:tc>
        <w:tc>
          <w:tcPr>
            <w:tcW w:w="1080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83х96</w:t>
            </w:r>
          </w:p>
        </w:tc>
        <w:tc>
          <w:tcPr>
            <w:tcW w:w="2169" w:type="dxa"/>
          </w:tcPr>
          <w:p w:rsidR="00A11C77" w:rsidRPr="006D24DE" w:rsidRDefault="00A11C77" w:rsidP="00BC6E40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A11C77" w:rsidRPr="006D24DE" w:rsidRDefault="00314083" w:rsidP="00BC6E4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«Осіння ідилія»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56х77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Олія</w:t>
            </w:r>
          </w:p>
        </w:tc>
        <w:tc>
          <w:tcPr>
            <w:tcW w:w="1417" w:type="dxa"/>
          </w:tcPr>
          <w:p w:rsidR="00CF317F" w:rsidRPr="006D24DE" w:rsidRDefault="0031408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«Пам’ять про рідну оселю»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76х68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31408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«Ветеран після грози»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81х62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31408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«Дзеркало плеса»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1990-ті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65х83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олія</w:t>
            </w:r>
          </w:p>
        </w:tc>
        <w:tc>
          <w:tcPr>
            <w:tcW w:w="1417" w:type="dxa"/>
          </w:tcPr>
          <w:p w:rsidR="00CF317F" w:rsidRPr="006D24DE" w:rsidRDefault="008A3A62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22.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«Пробудження»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1990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63х77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23.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«Після снігопаду»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1980р.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79х78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24.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«Щаслива»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98х75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25.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«Капати»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69х88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26.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«Осінній вечір»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98х75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27.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«Автопортрет»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1985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45х59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28.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«Журба»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33х55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колаж: мушлі, сорго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29.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«Осінні барви»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67х36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Пастель 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30.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Ілюстрація до казки «Дідова і бабина дочка»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1960-і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23х56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6D24DE">
              <w:rPr>
                <w:sz w:val="24"/>
                <w:szCs w:val="24"/>
                <w:lang w:val="uk-UA"/>
              </w:rPr>
              <w:t>Автоліногравюра</w:t>
            </w:r>
            <w:proofErr w:type="spellEnd"/>
            <w:r w:rsidRPr="006D24DE">
              <w:rPr>
                <w:sz w:val="24"/>
                <w:szCs w:val="24"/>
                <w:lang w:val="uk-UA"/>
              </w:rPr>
              <w:t>,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31.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«Гуцульська сім’я»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38х28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32.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«Дівоча мрія»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1960-і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32х38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олівець, колаж: мушлі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33. 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«Вишивальниці»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2006р.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51х74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бронза, мозаїка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34.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«Українка» 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2003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49х35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бронза, колаж: тканина, закрутки</w:t>
            </w:r>
          </w:p>
        </w:tc>
        <w:tc>
          <w:tcPr>
            <w:tcW w:w="1417" w:type="dxa"/>
          </w:tcPr>
          <w:p w:rsidR="00CF317F" w:rsidRPr="006D24DE" w:rsidRDefault="00D03AE3" w:rsidP="00D03AE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35.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«Біля озера»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49х59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36.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«Закохані»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2005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53х64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колаж: соломка, очерет, сорго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37.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«Несе Галя воду»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2002р.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55х59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Мозаїка, колаж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38.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«Чарівна жінка»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2003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42х58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Акварель, олівець, темпера, колаж: фольга, намисто, сорго, соломка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39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«Ланкові»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47х37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40.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Ілюстрація до поеми Т. Шевченка «Назар </w:t>
            </w:r>
            <w:proofErr w:type="spellStart"/>
            <w:r w:rsidRPr="006D24DE">
              <w:rPr>
                <w:sz w:val="24"/>
                <w:szCs w:val="24"/>
                <w:lang w:val="uk-UA"/>
              </w:rPr>
              <w:t>Стодоля</w:t>
            </w:r>
            <w:proofErr w:type="spellEnd"/>
            <w:r w:rsidRPr="006D24DE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1960-і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40х30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6D24DE">
              <w:rPr>
                <w:sz w:val="24"/>
                <w:szCs w:val="24"/>
                <w:lang w:val="uk-UA"/>
              </w:rPr>
              <w:t>Автоліногравюра</w:t>
            </w:r>
            <w:proofErr w:type="spellEnd"/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41.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«Юність матері»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1980-і рр..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49х67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42.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«Гуцулка Ксеня»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40х50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Мозаїка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43.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«Задумлива»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39х49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Олівець, колаж: фольга, закрутки, кераміка,  акварель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44.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«Дівчина з чарівною </w:t>
            </w:r>
            <w:r w:rsidRPr="006D24DE">
              <w:rPr>
                <w:sz w:val="24"/>
                <w:szCs w:val="24"/>
                <w:lang w:val="uk-UA"/>
              </w:rPr>
              <w:lastRenderedPageBreak/>
              <w:t xml:space="preserve">посмішкою»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lastRenderedPageBreak/>
              <w:t xml:space="preserve">1980-і </w:t>
            </w:r>
            <w:r w:rsidRPr="006D24DE">
              <w:rPr>
                <w:sz w:val="24"/>
                <w:szCs w:val="24"/>
                <w:lang w:val="uk-UA"/>
              </w:rPr>
              <w:lastRenderedPageBreak/>
              <w:t>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lastRenderedPageBreak/>
              <w:t>41х49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lastRenderedPageBreak/>
              <w:t>45.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«Скрипаль»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1996р.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48х53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колаж: закрутки, соломка, тканина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46.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«Дари землі»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1997р.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51х67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мозаїка: соломка, сорго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47.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«Чаша Амріти»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1997р.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48х70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Темпера, мозаїка: мушлі, сорго, </w:t>
            </w:r>
            <w:proofErr w:type="spellStart"/>
            <w:r w:rsidRPr="006D24DE">
              <w:rPr>
                <w:sz w:val="24"/>
                <w:szCs w:val="24"/>
                <w:lang w:val="uk-UA"/>
              </w:rPr>
              <w:t>монисто</w:t>
            </w:r>
            <w:proofErr w:type="spellEnd"/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48.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«Бесіда сусідок»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2000р.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48х53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аплікація, колаж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49.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«Мати сіє життя»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1998р.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84х53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колаж: фольга, закрутки, тканина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50.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«Танець злуки»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2001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87х136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мозаїка: закрутки, тканина, фольга, кераміка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51.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«Концерт»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1998р.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69х65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мозаїка: мушлі, кераміка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52.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«Наталка Полтавка»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2004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51х81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Темпера, мозаїка: мушлі, бісер, кераміка, </w:t>
            </w:r>
            <w:proofErr w:type="spellStart"/>
            <w:r w:rsidRPr="006D24DE">
              <w:rPr>
                <w:sz w:val="24"/>
                <w:szCs w:val="24"/>
                <w:lang w:val="uk-UA"/>
              </w:rPr>
              <w:t>монисто</w:t>
            </w:r>
            <w:proofErr w:type="spellEnd"/>
            <w:r w:rsidRPr="006D24DE">
              <w:rPr>
                <w:sz w:val="24"/>
                <w:szCs w:val="24"/>
                <w:lang w:val="uk-UA"/>
              </w:rPr>
              <w:t>, сорго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53.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«Від пантеонів до безсмертя»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1998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111х116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мозаїка: мушлі, очерет, соломка, сорго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54.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«Купальська квітка» 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2006р.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47х48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бронза, колаж: закрутки, фольга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55.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«Ісус» 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2004р.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91х70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бронза, колаж: сорго, соломка, фольга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56.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«Сонячний ранок в Криму» 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2004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50х59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мозаїка: мушлі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57.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«Молитва» 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2002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31х37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мозаїка: мушлі, фольга, закрутки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58.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«Світла пісня»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1999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51х73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колаж: мушлі, фольга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59.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«Під Полтавою»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2000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84х50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мозаїка: мушлі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60.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«Троїста музика»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41х91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мозаїка: закрутки, мушлі, кераміка, сорго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61.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«Танцюють гуцули»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42х90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мозаїка: мушлі, закрутки, кераміка, сорго, фольга</w:t>
            </w:r>
          </w:p>
        </w:tc>
        <w:tc>
          <w:tcPr>
            <w:tcW w:w="1417" w:type="dxa"/>
          </w:tcPr>
          <w:p w:rsidR="00CF317F" w:rsidRPr="006D24DE" w:rsidRDefault="00D03AE3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62.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«Свято Івана Купала»,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2005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61х82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Темпера, мозаїка: мушлі, тканина, </w:t>
            </w:r>
            <w:r w:rsidRPr="006D24DE">
              <w:rPr>
                <w:sz w:val="24"/>
                <w:szCs w:val="24"/>
                <w:lang w:val="uk-UA"/>
              </w:rPr>
              <w:lastRenderedPageBreak/>
              <w:t>кераміка</w:t>
            </w:r>
          </w:p>
        </w:tc>
        <w:tc>
          <w:tcPr>
            <w:tcW w:w="1417" w:type="dxa"/>
          </w:tcPr>
          <w:p w:rsidR="00CF317F" w:rsidRPr="006D24DE" w:rsidRDefault="007731E6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lastRenderedPageBreak/>
              <w:t>63.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«Мавка»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2006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30х60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Темпера, мозаїка: закрутки, </w:t>
            </w:r>
            <w:proofErr w:type="spellStart"/>
            <w:r w:rsidRPr="006D24DE">
              <w:rPr>
                <w:sz w:val="24"/>
                <w:szCs w:val="24"/>
                <w:lang w:val="uk-UA"/>
              </w:rPr>
              <w:t>монисто</w:t>
            </w:r>
            <w:proofErr w:type="spellEnd"/>
            <w:r w:rsidRPr="006D24DE">
              <w:rPr>
                <w:sz w:val="24"/>
                <w:szCs w:val="24"/>
                <w:lang w:val="uk-UA"/>
              </w:rPr>
              <w:t>, тканина, мушлі</w:t>
            </w:r>
          </w:p>
        </w:tc>
        <w:tc>
          <w:tcPr>
            <w:tcW w:w="1417" w:type="dxa"/>
          </w:tcPr>
          <w:p w:rsidR="00CF317F" w:rsidRPr="006D24DE" w:rsidRDefault="007731E6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64.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«Козачок»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2001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48х75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мозаїка: мушлі, закрутки, фольга</w:t>
            </w:r>
          </w:p>
        </w:tc>
        <w:tc>
          <w:tcPr>
            <w:tcW w:w="1417" w:type="dxa"/>
          </w:tcPr>
          <w:p w:rsidR="00CF317F" w:rsidRPr="006D24DE" w:rsidRDefault="007731E6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65.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«Українська принцеса»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1970-ті рр..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47х58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Акварель, олівець, колаж: фольга, закрутки</w:t>
            </w:r>
          </w:p>
        </w:tc>
        <w:tc>
          <w:tcPr>
            <w:tcW w:w="1417" w:type="dxa"/>
          </w:tcPr>
          <w:p w:rsidR="00CF317F" w:rsidRPr="006D24DE" w:rsidRDefault="007731E6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66.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«Після тьми приходить радість»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1989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113х116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мозаїка: соломка, сорго, мушлі</w:t>
            </w:r>
          </w:p>
        </w:tc>
        <w:tc>
          <w:tcPr>
            <w:tcW w:w="1417" w:type="dxa"/>
          </w:tcPr>
          <w:p w:rsidR="00CF317F" w:rsidRPr="006D24DE" w:rsidRDefault="007731E6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67.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Ілюстрація до казки «Дідова та бабина дочка» 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1960-ті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43х50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6D24DE">
              <w:rPr>
                <w:sz w:val="24"/>
                <w:szCs w:val="24"/>
                <w:lang w:val="uk-UA"/>
              </w:rPr>
              <w:t>Автоліногравюра</w:t>
            </w:r>
            <w:proofErr w:type="spellEnd"/>
            <w:r w:rsidRPr="006D24DE">
              <w:rPr>
                <w:sz w:val="24"/>
                <w:szCs w:val="24"/>
                <w:lang w:val="uk-UA"/>
              </w:rPr>
              <w:t>,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</w:t>
            </w:r>
          </w:p>
        </w:tc>
        <w:tc>
          <w:tcPr>
            <w:tcW w:w="1417" w:type="dxa"/>
          </w:tcPr>
          <w:p w:rsidR="00CF317F" w:rsidRPr="006D24DE" w:rsidRDefault="007731E6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68.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«Український гопак»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2004 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73х76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Темпера, мозаїка</w:t>
            </w:r>
          </w:p>
        </w:tc>
        <w:tc>
          <w:tcPr>
            <w:tcW w:w="1417" w:type="dxa"/>
          </w:tcPr>
          <w:p w:rsidR="00CF317F" w:rsidRPr="006D24DE" w:rsidRDefault="007731E6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69.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«Гуцульське весілля»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1960-і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35х27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Темпера </w:t>
            </w:r>
          </w:p>
        </w:tc>
        <w:tc>
          <w:tcPr>
            <w:tcW w:w="1417" w:type="dxa"/>
          </w:tcPr>
          <w:p w:rsidR="00CF317F" w:rsidRPr="006D24DE" w:rsidRDefault="007731E6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</w:tr>
      <w:tr w:rsidR="00CF317F" w:rsidTr="00A11C77">
        <w:tc>
          <w:tcPr>
            <w:tcW w:w="646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70.</w:t>
            </w:r>
          </w:p>
        </w:tc>
        <w:tc>
          <w:tcPr>
            <w:tcW w:w="3242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 xml:space="preserve">«Портрет матері» </w:t>
            </w:r>
          </w:p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1990-і рр.</w:t>
            </w:r>
          </w:p>
        </w:tc>
        <w:tc>
          <w:tcPr>
            <w:tcW w:w="1080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50х67</w:t>
            </w:r>
          </w:p>
        </w:tc>
        <w:tc>
          <w:tcPr>
            <w:tcW w:w="2169" w:type="dxa"/>
          </w:tcPr>
          <w:p w:rsidR="00CF317F" w:rsidRPr="006D24DE" w:rsidRDefault="00CF317F" w:rsidP="00CF317F">
            <w:pPr>
              <w:jc w:val="center"/>
              <w:rPr>
                <w:sz w:val="24"/>
                <w:szCs w:val="24"/>
                <w:lang w:val="uk-UA"/>
              </w:rPr>
            </w:pPr>
            <w:r w:rsidRPr="006D24DE">
              <w:rPr>
                <w:sz w:val="24"/>
                <w:szCs w:val="24"/>
                <w:lang w:val="uk-UA"/>
              </w:rPr>
              <w:t>пастель</w:t>
            </w:r>
          </w:p>
        </w:tc>
        <w:tc>
          <w:tcPr>
            <w:tcW w:w="1417" w:type="dxa"/>
          </w:tcPr>
          <w:p w:rsidR="00CF317F" w:rsidRPr="006D24DE" w:rsidRDefault="007731E6" w:rsidP="00CF31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5000,00</w:t>
            </w:r>
          </w:p>
        </w:tc>
      </w:tr>
    </w:tbl>
    <w:p w:rsidR="00F33003" w:rsidRDefault="00F33003" w:rsidP="006D24DE">
      <w:pPr>
        <w:rPr>
          <w:lang w:val="uk-UA"/>
        </w:rPr>
      </w:pPr>
    </w:p>
    <w:p w:rsidR="00BD1C52" w:rsidRDefault="00BD1C52" w:rsidP="006D24DE">
      <w:pPr>
        <w:rPr>
          <w:lang w:val="uk-UA"/>
        </w:rPr>
      </w:pPr>
    </w:p>
    <w:p w:rsidR="00BD1C52" w:rsidRDefault="00BD1C52" w:rsidP="006D24DE">
      <w:pPr>
        <w:rPr>
          <w:lang w:val="uk-UA"/>
        </w:rPr>
      </w:pPr>
    </w:p>
    <w:p w:rsidR="00BD1C52" w:rsidRDefault="00BD1C52" w:rsidP="006D24DE">
      <w:pPr>
        <w:rPr>
          <w:lang w:val="uk-UA"/>
        </w:rPr>
      </w:pPr>
    </w:p>
    <w:p w:rsidR="00BD1C52" w:rsidRPr="00BD1C52" w:rsidRDefault="00BD1C52" w:rsidP="006D24DE">
      <w:pPr>
        <w:rPr>
          <w:b/>
          <w:lang w:val="uk-UA"/>
        </w:rPr>
      </w:pPr>
      <w:r w:rsidRPr="00BD1C52">
        <w:rPr>
          <w:b/>
          <w:lang w:val="uk-UA"/>
        </w:rPr>
        <w:t>Секретар міської ради                                                               Лідія ОВЕРЧУК</w:t>
      </w:r>
    </w:p>
    <w:sectPr w:rsidR="00BD1C52" w:rsidRPr="00BD1C52" w:rsidSect="00D0414D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0316D"/>
    <w:rsid w:val="000D00A0"/>
    <w:rsid w:val="00187ABB"/>
    <w:rsid w:val="00314083"/>
    <w:rsid w:val="005606B1"/>
    <w:rsid w:val="00561B62"/>
    <w:rsid w:val="006D24DE"/>
    <w:rsid w:val="00716FDA"/>
    <w:rsid w:val="007731E6"/>
    <w:rsid w:val="007B1A05"/>
    <w:rsid w:val="007B7109"/>
    <w:rsid w:val="00806F1A"/>
    <w:rsid w:val="008172AF"/>
    <w:rsid w:val="00881B59"/>
    <w:rsid w:val="008933D4"/>
    <w:rsid w:val="008A3A62"/>
    <w:rsid w:val="008B4C08"/>
    <w:rsid w:val="008C1CA2"/>
    <w:rsid w:val="009636BF"/>
    <w:rsid w:val="009B3CC5"/>
    <w:rsid w:val="00A11C77"/>
    <w:rsid w:val="00BD1C52"/>
    <w:rsid w:val="00BF58F9"/>
    <w:rsid w:val="00C0316D"/>
    <w:rsid w:val="00CF317F"/>
    <w:rsid w:val="00D03AE3"/>
    <w:rsid w:val="00D0414D"/>
    <w:rsid w:val="00EB687B"/>
    <w:rsid w:val="00F33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16D"/>
    <w:pPr>
      <w:spacing w:after="0" w:line="240" w:lineRule="auto"/>
    </w:pPr>
    <w:rPr>
      <w:rFonts w:ascii="Times New Roman" w:eastAsia="Times New Roman" w:hAnsi="Times New Roman" w:cs="Times New Roman"/>
      <w:sz w:val="2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31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317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317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FE5A6-BA87-4CEF-9F80-7468C2762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3602</Words>
  <Characters>2054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21</cp:revision>
  <cp:lastPrinted>2024-09-04T13:13:00Z</cp:lastPrinted>
  <dcterms:created xsi:type="dcterms:W3CDTF">2021-12-29T15:10:00Z</dcterms:created>
  <dcterms:modified xsi:type="dcterms:W3CDTF">2024-09-23T11:06:00Z</dcterms:modified>
</cp:coreProperties>
</file>